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66C" w:rsidRDefault="000E066C" w:rsidP="000E066C">
      <w:pPr>
        <w:jc w:val="center"/>
        <w:rPr>
          <w:b/>
          <w:sz w:val="28"/>
          <w:szCs w:val="28"/>
        </w:rPr>
      </w:pPr>
      <w:r w:rsidRPr="000E066C">
        <w:rPr>
          <w:b/>
          <w:sz w:val="28"/>
          <w:szCs w:val="28"/>
        </w:rPr>
        <w:t>ПЕРЕЧЕНЬ РАБОТ ПО ТЕКУЩЕМУ РЕМОНТУ МНОГОКВАРТИРНОГО ДОМА</w:t>
      </w:r>
    </w:p>
    <w:p w:rsidR="000E066C" w:rsidRPr="000E066C" w:rsidRDefault="000E066C" w:rsidP="000E066C">
      <w:pPr>
        <w:jc w:val="center"/>
        <w:rPr>
          <w:sz w:val="28"/>
          <w:szCs w:val="28"/>
        </w:rPr>
      </w:pPr>
    </w:p>
    <w:p w:rsidR="000E066C" w:rsidRPr="00861B52" w:rsidRDefault="000E066C" w:rsidP="000E066C">
      <w:pPr>
        <w:rPr>
          <w:sz w:val="16"/>
          <w:szCs w:val="16"/>
        </w:rPr>
      </w:pPr>
    </w:p>
    <w:tbl>
      <w:tblPr>
        <w:tblW w:w="1095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64"/>
        <w:gridCol w:w="1935"/>
        <w:gridCol w:w="1564"/>
        <w:gridCol w:w="4864"/>
        <w:gridCol w:w="2126"/>
      </w:tblGrid>
      <w:tr w:rsidR="000E066C" w:rsidRPr="000E066C" w:rsidTr="000E066C">
        <w:trPr>
          <w:trHeight w:val="361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0E066C"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1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0E066C">
              <w:rPr>
                <w:b/>
                <w:bCs/>
                <w:sz w:val="23"/>
                <w:szCs w:val="23"/>
              </w:rPr>
              <w:t>Системы</w:t>
            </w:r>
          </w:p>
        </w:tc>
        <w:tc>
          <w:tcPr>
            <w:tcW w:w="1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0E066C">
              <w:rPr>
                <w:b/>
                <w:bCs/>
                <w:sz w:val="23"/>
                <w:szCs w:val="23"/>
              </w:rPr>
              <w:t>Составляющие</w:t>
            </w:r>
          </w:p>
        </w:tc>
        <w:tc>
          <w:tcPr>
            <w:tcW w:w="4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542615" w:rsidP="00542615">
            <w:pPr>
              <w:jc w:val="center"/>
              <w:rPr>
                <w:b/>
                <w:bCs/>
                <w:sz w:val="23"/>
                <w:szCs w:val="23"/>
              </w:rPr>
            </w:pPr>
            <w:r w:rsidRPr="00D90E38">
              <w:rPr>
                <w:b/>
                <w:bCs/>
                <w:sz w:val="23"/>
                <w:szCs w:val="23"/>
              </w:rPr>
              <w:t>Вид работ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b/>
                <w:bCs/>
                <w:sz w:val="23"/>
                <w:szCs w:val="23"/>
              </w:rPr>
            </w:pPr>
            <w:r w:rsidRPr="000E066C">
              <w:rPr>
                <w:b/>
                <w:bCs/>
                <w:sz w:val="23"/>
                <w:szCs w:val="23"/>
              </w:rPr>
              <w:t>Период выполнения</w:t>
            </w:r>
          </w:p>
        </w:tc>
      </w:tr>
      <w:tr w:rsidR="000E066C" w:rsidRPr="000E066C" w:rsidTr="000E066C">
        <w:trPr>
          <w:trHeight w:val="177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Валка деревьев диаметром свыше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0E066C">
                <w:rPr>
                  <w:sz w:val="23"/>
                  <w:szCs w:val="23"/>
                </w:rPr>
                <w:t>5 см</w:t>
              </w:r>
            </w:smartTag>
            <w:r w:rsidRPr="000E066C">
              <w:rPr>
                <w:sz w:val="23"/>
                <w:szCs w:val="23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159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Завоз песка в песочницы, завоз чернозема для устройства клумб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321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Придомовая территория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 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Установка урн, скамеек, оборудования детских спортивных и хозяйственно-бытовых  площадок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 раз в год в весенне-летний период</w:t>
            </w:r>
          </w:p>
        </w:tc>
      </w:tr>
      <w:tr w:rsidR="000E066C" w:rsidRPr="000E066C" w:rsidTr="000E066C">
        <w:trPr>
          <w:trHeight w:val="271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Кровля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Ремонт отдельных участков кровли, устранение протечек  кровли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заявлению</w:t>
            </w:r>
          </w:p>
        </w:tc>
      </w:tr>
      <w:tr w:rsidR="000E066C" w:rsidRPr="000E066C" w:rsidTr="000E066C">
        <w:trPr>
          <w:trHeight w:val="86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5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Кровля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Ремонт и укрепление отдельных участков парапетных ограждений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15.05-15.09 по графику и по мере необходимости </w:t>
            </w:r>
          </w:p>
        </w:tc>
      </w:tr>
      <w:tr w:rsidR="000E066C" w:rsidRPr="000E066C" w:rsidTr="000E066C">
        <w:trPr>
          <w:trHeight w:val="231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6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Козырьки над подъездами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Ремонт  покрытия козырьков над подъездами до 25 %  от общей площади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 1 раз в год в весенне-летний период по мере необходимости</w:t>
            </w:r>
          </w:p>
        </w:tc>
      </w:tr>
      <w:tr w:rsidR="000E066C" w:rsidRPr="000E066C" w:rsidTr="000E066C">
        <w:trPr>
          <w:trHeight w:val="391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7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Крыльца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Ремонт крылец (восстановление и установка поручней, ремонт ступеней, ремонт кирпичной кладки и штукатурки ограждающих конструкций)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15.05-15.09 по графику и по мере необходимости </w:t>
            </w:r>
          </w:p>
        </w:tc>
      </w:tr>
      <w:tr w:rsidR="000E066C" w:rsidRPr="000E066C" w:rsidTr="000E066C">
        <w:trPr>
          <w:trHeight w:val="537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8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Перекрытия фундаментов и стены подвалов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  Заделка рустов, трещин, мест примыкания к стенам и мест прохода трубопровода через плиты перекрытия, герметизация вводов инженерных коммуникаций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15.05-15.09 график и по мере необходимости </w:t>
            </w:r>
          </w:p>
        </w:tc>
      </w:tr>
      <w:tr w:rsidR="000E066C" w:rsidRPr="000E066C" w:rsidTr="000E066C">
        <w:trPr>
          <w:trHeight w:val="495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Фундаменты и стены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Заделка щелей и трещин, устранение провалов, ремонт  просевшей  отмостки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15.05-15.09, по мере необходимости</w:t>
            </w:r>
          </w:p>
        </w:tc>
      </w:tr>
      <w:tr w:rsidR="000E066C" w:rsidRPr="000E066C" w:rsidTr="000E066C">
        <w:trPr>
          <w:trHeight w:val="711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стены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Ремонт цоколя (до 35% от площади цоколя)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заявлению и по мере необходимости</w:t>
            </w:r>
          </w:p>
        </w:tc>
      </w:tr>
      <w:tr w:rsidR="000E066C" w:rsidRPr="000E066C" w:rsidTr="000E066C">
        <w:trPr>
          <w:trHeight w:val="199"/>
        </w:trPr>
        <w:tc>
          <w:tcPr>
            <w:tcW w:w="4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12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Полы, стены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Заделка раствором стыков и выбоин лестниц, лестничных площадок, ремонт лестничных ограждений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 раз в год, график</w:t>
            </w:r>
          </w:p>
        </w:tc>
      </w:tr>
      <w:tr w:rsidR="000E066C" w:rsidRPr="000E066C" w:rsidTr="000E066C">
        <w:trPr>
          <w:trHeight w:val="182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Окна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Остекление МОП (площадью стекла свыше 0,5м2)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графику и по мере необходимости</w:t>
            </w:r>
          </w:p>
        </w:tc>
      </w:tr>
      <w:tr w:rsidR="000E066C" w:rsidRPr="000E066C" w:rsidTr="000E066C">
        <w:trPr>
          <w:trHeight w:val="163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Окна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Ремонт подоконных сливов в МОП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70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15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Строительные конструкции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Двери и окна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Покраска входных дверей МОП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15.05-15.09 график</w:t>
            </w:r>
          </w:p>
        </w:tc>
      </w:tr>
      <w:tr w:rsidR="000E066C" w:rsidRPr="000E066C" w:rsidTr="000E066C">
        <w:trPr>
          <w:trHeight w:val="293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16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ливневая канализация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Вывод канализационных стояков на кровлю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455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17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Канализация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Восстановление нормативного уклона магистральных трубопроводов канализации в подвале (устранение провисания)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524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18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отопления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Ремонт приборов отопления (заваривание порывов пластинчатых радиаторов, гладкотрубных приборов с последующими гидравлическими испытаниями, замена секции </w:t>
            </w:r>
            <w:r w:rsidRPr="000E066C">
              <w:rPr>
                <w:sz w:val="23"/>
                <w:szCs w:val="23"/>
              </w:rPr>
              <w:lastRenderedPageBreak/>
              <w:t>чугунного радиатора), замена  кранов  «Маевского»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lastRenderedPageBreak/>
              <w:t>по мере необходимости</w:t>
            </w:r>
          </w:p>
        </w:tc>
      </w:tr>
      <w:tr w:rsidR="000E066C" w:rsidRPr="000E066C" w:rsidTr="000E066C">
        <w:trPr>
          <w:trHeight w:val="523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lastRenderedPageBreak/>
              <w:t>19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отопления, ГВС, ХВС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Ремонт тепловой изоляции (восстановление обвисшей изоляции, крепление  изоляции с целью предупреждения ее разрушения) трубопроводов отопления, ГВС, ХВС, элеваторного и водомерного узлов до 35 %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15.05-15.09</w:t>
            </w:r>
          </w:p>
        </w:tc>
      </w:tr>
      <w:tr w:rsidR="000E066C" w:rsidRPr="000E066C" w:rsidTr="000E066C">
        <w:trPr>
          <w:trHeight w:val="336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20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отопления, ГВС, ХВС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Ремонт  системы организованного водоотвода, ливневой канализации (укрепление трубопроводов, устранение повреждения воронок, колен, </w:t>
            </w:r>
            <w:proofErr w:type="spellStart"/>
            <w:r w:rsidRPr="000E066C">
              <w:rPr>
                <w:sz w:val="23"/>
                <w:szCs w:val="23"/>
              </w:rPr>
              <w:t>зачеканка</w:t>
            </w:r>
            <w:proofErr w:type="spellEnd"/>
            <w:r w:rsidRPr="000E066C">
              <w:rPr>
                <w:sz w:val="23"/>
                <w:szCs w:val="23"/>
              </w:rPr>
              <w:t xml:space="preserve"> фасонных частей),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15.05-15.09</w:t>
            </w:r>
          </w:p>
        </w:tc>
      </w:tr>
      <w:tr w:rsidR="000E066C" w:rsidRPr="000E066C" w:rsidTr="000E066C">
        <w:trPr>
          <w:trHeight w:val="316"/>
        </w:trPr>
        <w:tc>
          <w:tcPr>
            <w:tcW w:w="4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Системы ГВС, ХВС, отопления, канализации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Замена аварийных участков трубопроводов (ГВС, ХВС, отопления, канализации)  в объеме от 1 % до 20 % от общей протяженности системы дома в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по мере необходимости </w:t>
            </w:r>
          </w:p>
        </w:tc>
      </w:tr>
      <w:tr w:rsidR="000E066C" w:rsidRPr="000E066C" w:rsidTr="000E066C">
        <w:trPr>
          <w:trHeight w:val="282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22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Системы ГВС, ХВС, отопления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Замена неисправной запорной арматуры на трубопроводах  ГВС,ХВС, отопления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по мере необходимости </w:t>
            </w:r>
          </w:p>
        </w:tc>
      </w:tr>
      <w:tr w:rsidR="000E066C" w:rsidRPr="000E066C" w:rsidTr="000E066C">
        <w:trPr>
          <w:trHeight w:val="443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23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ХВС, ГВС, отопления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Поверка счетчиков с истекшим сроком  </w:t>
            </w:r>
            <w:proofErr w:type="spellStart"/>
            <w:r w:rsidRPr="000E066C">
              <w:rPr>
                <w:sz w:val="23"/>
                <w:szCs w:val="23"/>
              </w:rPr>
              <w:t>межповерочного</w:t>
            </w:r>
            <w:proofErr w:type="spellEnd"/>
            <w:r w:rsidRPr="000E066C">
              <w:rPr>
                <w:sz w:val="23"/>
                <w:szCs w:val="23"/>
              </w:rPr>
              <w:t xml:space="preserve"> интервала специализированной организацией, их замена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175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ХВС, ГВС, отопления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Освидетельствование  общедомовых  узлов  учета </w:t>
            </w:r>
            <w:proofErr w:type="spellStart"/>
            <w:r w:rsidRPr="000E066C">
              <w:rPr>
                <w:sz w:val="23"/>
                <w:szCs w:val="23"/>
              </w:rPr>
              <w:t>ресурсоснабжающими</w:t>
            </w:r>
            <w:proofErr w:type="spellEnd"/>
            <w:r w:rsidRPr="000E066C">
              <w:rPr>
                <w:sz w:val="23"/>
                <w:szCs w:val="23"/>
              </w:rPr>
              <w:t xml:space="preserve">  организациями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503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25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ХВС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Отключение системы водоснабжения, проведение химического и бактериологического анализа воды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по мере необходимости </w:t>
            </w:r>
          </w:p>
        </w:tc>
      </w:tr>
      <w:tr w:rsidR="000E066C" w:rsidRPr="000E066C" w:rsidTr="000E066C">
        <w:trPr>
          <w:trHeight w:val="180"/>
        </w:trPr>
        <w:tc>
          <w:tcPr>
            <w:tcW w:w="4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26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Замена неисправных участков электрической сети здания, исключая электрические сети жилых квартир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341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27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Замена вышедших из строя </w:t>
            </w:r>
            <w:proofErr w:type="spellStart"/>
            <w:r w:rsidRPr="000E066C">
              <w:rPr>
                <w:sz w:val="23"/>
                <w:szCs w:val="23"/>
              </w:rPr>
              <w:t>электроустановочных</w:t>
            </w:r>
            <w:proofErr w:type="spellEnd"/>
            <w:r w:rsidRPr="000E066C">
              <w:rPr>
                <w:sz w:val="23"/>
                <w:szCs w:val="23"/>
              </w:rPr>
              <w:t xml:space="preserve"> изделий  (выключателей, штепсельные розетки) в местах МОП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503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28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Замена светильников, замена предохранителей, автоматических выключателей, пакетных переключателей ВРУ, щитов общедомового имущества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469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29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Монтаж тамбурного освещения, монтаж дополнительного освещения (прожектора на МКД)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 или заявлению собственников МКД</w:t>
            </w:r>
          </w:p>
        </w:tc>
      </w:tr>
      <w:tr w:rsidR="000E066C" w:rsidRPr="000E066C" w:rsidTr="000E066C">
        <w:trPr>
          <w:trHeight w:val="461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30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Смена электроламп в прожекторах с использованием автогидроподъемника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 или заявлению собственников МКД</w:t>
            </w:r>
          </w:p>
        </w:tc>
      </w:tr>
      <w:tr w:rsidR="000E066C" w:rsidRPr="000E066C" w:rsidTr="000E066C">
        <w:trPr>
          <w:trHeight w:val="426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31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Замена кабельных наконечников, замена </w:t>
            </w:r>
            <w:proofErr w:type="spellStart"/>
            <w:r w:rsidRPr="000E066C">
              <w:rPr>
                <w:sz w:val="23"/>
                <w:szCs w:val="23"/>
              </w:rPr>
              <w:t>вставкодержателей</w:t>
            </w:r>
            <w:proofErr w:type="spellEnd"/>
            <w:r w:rsidRPr="000E066C">
              <w:rPr>
                <w:sz w:val="23"/>
                <w:szCs w:val="23"/>
              </w:rPr>
              <w:t>, ремонт вводных рубильников в поэтажных щитках и ВРУ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 по мере необходимости</w:t>
            </w:r>
          </w:p>
        </w:tc>
      </w:tr>
      <w:tr w:rsidR="000E066C" w:rsidRPr="000E066C" w:rsidTr="000E066C">
        <w:trPr>
          <w:trHeight w:val="351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32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Замена неисправного оборудования (светильники, патроны) и электропроводки МОП, стояков квартир (до ввода в квартиру), чердаков, подвалов  ( с перетяжкой обвисшей проводки и постановкой дополнительных креплений, ремонт групповых </w:t>
            </w:r>
            <w:r w:rsidRPr="000E066C">
              <w:rPr>
                <w:sz w:val="23"/>
                <w:szCs w:val="23"/>
              </w:rPr>
              <w:lastRenderedPageBreak/>
              <w:t>распределительных щитков и коробок, ремонт электросети по всей трассе с устранением повреждений, замена изоляторов)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lastRenderedPageBreak/>
              <w:t xml:space="preserve"> по мере необходимости</w:t>
            </w:r>
          </w:p>
        </w:tc>
      </w:tr>
      <w:tr w:rsidR="000E066C" w:rsidRPr="000E066C" w:rsidTr="000E066C">
        <w:trPr>
          <w:trHeight w:val="849"/>
        </w:trPr>
        <w:tc>
          <w:tcPr>
            <w:tcW w:w="4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lastRenderedPageBreak/>
              <w:t>33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Ремонт осветительной электросети МОП и осветительной арматуры освещения входной группы подъезда, лестничных клеток, помещений  водомерных  узлов и элеваторов - устранение последствий коротких замыканий (с заменой электрооборудования),  установка или замена выключателей, сжимов и гильз, смена патронов, светильников и выключателей)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986"/>
        </w:trPr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34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Инженерные коммуникации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электроснабжения, электросчетчики на МОП, общедомовые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 xml:space="preserve">Поверка и ремонт электросчетчиков МОП в порядке и сроки согласно ПУЭ.  При снятии (в случае необходимости) электрического счетчика обслуживающая организация вызывает представителя </w:t>
            </w:r>
            <w:proofErr w:type="spellStart"/>
            <w:r w:rsidRPr="000E066C">
              <w:rPr>
                <w:sz w:val="23"/>
                <w:szCs w:val="23"/>
              </w:rPr>
              <w:t>энергоснабжающей</w:t>
            </w:r>
            <w:proofErr w:type="spellEnd"/>
            <w:r w:rsidRPr="000E066C">
              <w:rPr>
                <w:sz w:val="23"/>
                <w:szCs w:val="23"/>
              </w:rPr>
              <w:t xml:space="preserve"> организации  и представителя Управляющей компании для фиксирования  данного факта в трехстороннем акте. Учет должен быть  восстановлен в течение месяца.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22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35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Места сбора бытовых отходов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066C" w:rsidRPr="000E066C" w:rsidRDefault="000E066C" w:rsidP="00542615">
            <w:pPr>
              <w:tabs>
                <w:tab w:val="left" w:pos="-1980"/>
                <w:tab w:val="left" w:pos="1080"/>
              </w:tabs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Восстановление, ремонт, изготовление контейнеров для мусора</w:t>
            </w:r>
          </w:p>
          <w:p w:rsidR="000E066C" w:rsidRPr="000E066C" w:rsidRDefault="000E066C" w:rsidP="00542615">
            <w:pPr>
              <w:tabs>
                <w:tab w:val="left" w:pos="1080"/>
              </w:tabs>
              <w:ind w:left="180" w:firstLine="454"/>
              <w:jc w:val="both"/>
              <w:rPr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7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36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Места сбора бытовых отходов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066C" w:rsidRPr="000E066C" w:rsidRDefault="000E066C" w:rsidP="00542615">
            <w:pPr>
              <w:tabs>
                <w:tab w:val="left" w:pos="1080"/>
              </w:tabs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Восстановление площадки для сбора отходов и ее ограждений.</w:t>
            </w:r>
          </w:p>
          <w:p w:rsidR="000E066C" w:rsidRPr="000E066C" w:rsidRDefault="000E066C" w:rsidP="00542615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  <w:tr w:rsidR="000E066C" w:rsidRPr="000E066C" w:rsidTr="000E066C">
        <w:trPr>
          <w:trHeight w:val="7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E066C">
            <w:pPr>
              <w:numPr>
                <w:ilvl w:val="0"/>
                <w:numId w:val="2"/>
              </w:numPr>
              <w:jc w:val="center"/>
              <w:rPr>
                <w:sz w:val="23"/>
                <w:szCs w:val="23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Система газоснабжения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066C" w:rsidRPr="000E066C" w:rsidRDefault="000E066C" w:rsidP="00542615">
            <w:pPr>
              <w:tabs>
                <w:tab w:val="left" w:pos="1080"/>
              </w:tabs>
              <w:jc w:val="both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Покраска сетей газоснабжения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66C" w:rsidRPr="000E066C" w:rsidRDefault="000E066C" w:rsidP="000B66C7">
            <w:pPr>
              <w:jc w:val="center"/>
              <w:rPr>
                <w:sz w:val="23"/>
                <w:szCs w:val="23"/>
              </w:rPr>
            </w:pPr>
            <w:r w:rsidRPr="000E066C">
              <w:rPr>
                <w:sz w:val="23"/>
                <w:szCs w:val="23"/>
              </w:rPr>
              <w:t>По мере необходимости</w:t>
            </w:r>
          </w:p>
        </w:tc>
      </w:tr>
    </w:tbl>
    <w:p w:rsidR="00782694" w:rsidRDefault="00782694"/>
    <w:sectPr w:rsidR="00782694" w:rsidSect="000E066C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908DE"/>
    <w:multiLevelType w:val="hybridMultilevel"/>
    <w:tmpl w:val="6614AE56"/>
    <w:lvl w:ilvl="0" w:tplc="403E06C8">
      <w:start w:val="16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5263C"/>
    <w:multiLevelType w:val="hybridMultilevel"/>
    <w:tmpl w:val="EF72AA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A7D"/>
    <w:rsid w:val="000E066C"/>
    <w:rsid w:val="00542615"/>
    <w:rsid w:val="00782694"/>
    <w:rsid w:val="00C9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1003</Words>
  <Characters>5722</Characters>
  <Application>Microsoft Office Word</Application>
  <DocSecurity>0</DocSecurity>
  <Lines>47</Lines>
  <Paragraphs>13</Paragraphs>
  <ScaleCrop>false</ScaleCrop>
  <Company/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2020-09-14T04:50:00Z</dcterms:created>
  <dcterms:modified xsi:type="dcterms:W3CDTF">2020-09-14T05:00:00Z</dcterms:modified>
</cp:coreProperties>
</file>